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Stop(12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avert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dispel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divert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impediment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recede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sidestep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subside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swerve</w:t>
            </w:r>
          </w:p>
        </w:tc>
      </w:tr>
    </w:tbl>
  </w:body>
</w:document>
</file>